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F6" w:rsidRDefault="000323F6" w:rsidP="000323F6">
      <w:pPr>
        <w:pStyle w:val="NormalWeb"/>
        <w:spacing w:before="0" w:beforeAutospacing="0" w:after="0" w:afterAutospacing="0"/>
        <w:jc w:val="both"/>
        <w:textAlignment w:val="baseline"/>
        <w:rPr>
          <w:rFonts w:ascii="Arial" w:hAnsi="Arial" w:cs="Arial"/>
          <w:sz w:val="32"/>
          <w:szCs w:val="32"/>
          <w:lang w:val="es-MX"/>
        </w:rPr>
      </w:pPr>
      <w:r>
        <w:rPr>
          <w:rFonts w:ascii="Arial" w:hAnsi="Arial" w:cs="Arial"/>
          <w:b/>
          <w:bCs/>
          <w:sz w:val="32"/>
          <w:szCs w:val="32"/>
          <w:lang w:val="es-MX"/>
        </w:rPr>
        <w:t>OMP realizó misiones de Semana Santa en el estado Sucre</w:t>
      </w:r>
      <w:r w:rsidRPr="000323F6">
        <w:rPr>
          <w:rFonts w:ascii="Arial" w:hAnsi="Arial" w:cs="Arial"/>
          <w:sz w:val="32"/>
          <w:szCs w:val="32"/>
          <w:lang w:val="es-MX"/>
        </w:rPr>
        <w:t> </w:t>
      </w:r>
    </w:p>
    <w:p w:rsidR="007902E2" w:rsidRDefault="007902E2" w:rsidP="000323F6">
      <w:pPr>
        <w:pStyle w:val="NormalWeb"/>
        <w:spacing w:before="0" w:beforeAutospacing="0" w:after="0" w:afterAutospacing="0"/>
        <w:jc w:val="both"/>
        <w:textAlignment w:val="baseline"/>
        <w:rPr>
          <w:rFonts w:ascii="Arial" w:hAnsi="Arial" w:cs="Arial"/>
          <w:sz w:val="32"/>
          <w:szCs w:val="32"/>
          <w:lang w:val="es-MX"/>
        </w:rPr>
      </w:pPr>
      <w:bookmarkStart w:id="0" w:name="_GoBack"/>
      <w:bookmarkEnd w:id="0"/>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0"/>
          <w:szCs w:val="20"/>
          <w:lang w:val="es-MX"/>
        </w:rPr>
        <w:t>Caracas, abril 2022</w:t>
      </w:r>
      <w:r w:rsidRPr="007902E2">
        <w:rPr>
          <w:rFonts w:ascii="Arial" w:eastAsia="Times New Roman" w:hAnsi="Arial" w:cs="Arial"/>
          <w:color w:val="222222"/>
          <w:sz w:val="24"/>
          <w:szCs w:val="24"/>
          <w:lang w:val="es-MX"/>
        </w:rPr>
        <w:t>. La Dirección Nacional de las Obras Misionales Pontificias OMP en Venezuela acompañó las celebraciones de la Semana Santa, en la Parroquia Nuestra Señora de las Aguas Santas de Araya, estado Sucre, como parte de su planificación anual de acciones de animación misionera.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Segoe UI" w:eastAsia="Times New Roman" w:hAnsi="Segoe UI" w:cs="Segoe UI"/>
          <w:color w:val="222222"/>
          <w:sz w:val="18"/>
          <w:szCs w:val="18"/>
          <w:lang w:val="es-MX"/>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 xml:space="preserve">El Pbro. Ricardo Elías Guillén, Director Nacional de las OMP, junto a algunos miembros del equipo nacional y del Repetidor </w:t>
      </w:r>
      <w:proofErr w:type="spellStart"/>
      <w:r w:rsidRPr="007902E2">
        <w:rPr>
          <w:rFonts w:ascii="Arial" w:eastAsia="Times New Roman" w:hAnsi="Arial" w:cs="Arial"/>
          <w:color w:val="222222"/>
          <w:sz w:val="24"/>
          <w:szCs w:val="24"/>
          <w:lang w:val="es-MX"/>
        </w:rPr>
        <w:t>Arquidiocesano</w:t>
      </w:r>
      <w:proofErr w:type="spellEnd"/>
      <w:r w:rsidRPr="007902E2">
        <w:rPr>
          <w:rFonts w:ascii="Arial" w:eastAsia="Times New Roman" w:hAnsi="Arial" w:cs="Arial"/>
          <w:color w:val="222222"/>
          <w:sz w:val="24"/>
          <w:szCs w:val="24"/>
          <w:lang w:val="es-MX"/>
        </w:rPr>
        <w:t xml:space="preserve"> de JOVENMISIÓN: </w:t>
      </w:r>
      <w:proofErr w:type="spellStart"/>
      <w:r w:rsidRPr="007902E2">
        <w:rPr>
          <w:rFonts w:ascii="Arial" w:eastAsia="Times New Roman" w:hAnsi="Arial" w:cs="Arial"/>
          <w:color w:val="222222"/>
          <w:sz w:val="24"/>
          <w:szCs w:val="24"/>
          <w:lang w:val="es-MX"/>
        </w:rPr>
        <w:t>Dayerson</w:t>
      </w:r>
      <w:proofErr w:type="spellEnd"/>
      <w:r w:rsidRPr="007902E2">
        <w:rPr>
          <w:rFonts w:ascii="Arial" w:eastAsia="Times New Roman" w:hAnsi="Arial" w:cs="Arial"/>
          <w:color w:val="222222"/>
          <w:sz w:val="24"/>
          <w:szCs w:val="24"/>
          <w:lang w:val="es-MX"/>
        </w:rPr>
        <w:t xml:space="preserve"> Fuentes, desarrollaron durante la Semana Santa diversas actividades pastorales en las poblaciones de Chacopata, Guayacán y Caimancito pertenecientes a la Arquidiócesis de Cumaná.</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Segoe UI" w:eastAsia="Times New Roman" w:hAnsi="Segoe UI" w:cs="Segoe UI"/>
          <w:color w:val="222222"/>
          <w:sz w:val="18"/>
          <w:szCs w:val="18"/>
          <w:lang w:val="es-MX"/>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En cada una de estas comunidades el equipo de OMP realizó celebraciones eucarísticas, visitas a los enfermos, Vía Crucis y procesiones, así como también actividades formativas y recreativas para niños y adolescentes.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Segoe UI" w:eastAsia="Times New Roman" w:hAnsi="Segoe UI" w:cs="Segoe UI"/>
          <w:color w:val="222222"/>
          <w:sz w:val="18"/>
          <w:szCs w:val="18"/>
          <w:lang w:val="es-MX"/>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“La asistencia pastoral era necesaria, notamos como las comunidades se motivaron mucho a participar en la Eucaristía y otras actividades”, comentó Yesenia Quintero, miembro del equipo pastoral de las OMP.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Segoe UI" w:eastAsia="Times New Roman" w:hAnsi="Segoe UI" w:cs="Segoe UI"/>
          <w:color w:val="222222"/>
          <w:sz w:val="18"/>
          <w:szCs w:val="18"/>
          <w:lang w:val="es-MX"/>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Agregó Quintero que los habitantes de estas comunidades manifestaron su agradecimiento por recibir el acompañamiento durante toda la semana, pues en años anteriores solo recibían la visita de un sacerdote durante un día, debido a las grandes distancias y las dificultades de transporte en la región.</w:t>
      </w:r>
      <w:r w:rsidRPr="007902E2">
        <w:rPr>
          <w:rFonts w:ascii="Arial" w:eastAsia="Times New Roman" w:hAnsi="Arial" w:cs="Arial"/>
          <w:color w:val="222222"/>
          <w:sz w:val="24"/>
          <w:szCs w:val="24"/>
          <w:lang w:val="es-ES"/>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Segoe UI" w:eastAsia="Times New Roman" w:hAnsi="Segoe UI" w:cs="Segoe UI"/>
          <w:color w:val="222222"/>
          <w:sz w:val="18"/>
          <w:szCs w:val="18"/>
          <w:lang w:val="es-ES"/>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Entre las actividades con mayor participación de feligreses estuvieron la procesión del Nazareno el Miércoles Santo y el Vía Crucis Infantil realizado en la comunidad de Chacopata el día viernes.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 </w:t>
      </w:r>
    </w:p>
    <w:p w:rsidR="007902E2" w:rsidRPr="007902E2" w:rsidRDefault="007902E2" w:rsidP="007902E2">
      <w:pPr>
        <w:shd w:val="clear" w:color="auto" w:fill="FFFFFF"/>
        <w:spacing w:after="0" w:line="240" w:lineRule="auto"/>
        <w:jc w:val="both"/>
        <w:textAlignment w:val="baseline"/>
        <w:rPr>
          <w:rFonts w:ascii="Times New Roman" w:eastAsia="Times New Roman" w:hAnsi="Times New Roman" w:cs="Times New Roman"/>
          <w:color w:val="222222"/>
          <w:sz w:val="24"/>
          <w:szCs w:val="24"/>
          <w:lang w:val="es-MX"/>
        </w:rPr>
      </w:pPr>
      <w:r w:rsidRPr="007902E2">
        <w:rPr>
          <w:rFonts w:ascii="Arial" w:eastAsia="Times New Roman" w:hAnsi="Arial" w:cs="Arial"/>
          <w:color w:val="222222"/>
          <w:sz w:val="24"/>
          <w:szCs w:val="24"/>
          <w:lang w:val="es-MX"/>
        </w:rPr>
        <w:t xml:space="preserve">Antes de su llegada a los ejes pastorales de Araya, el equipo de la dirección nacional también participó en el Vía Crucis </w:t>
      </w:r>
      <w:proofErr w:type="spellStart"/>
      <w:r w:rsidRPr="007902E2">
        <w:rPr>
          <w:rFonts w:ascii="Arial" w:eastAsia="Times New Roman" w:hAnsi="Arial" w:cs="Arial"/>
          <w:color w:val="222222"/>
          <w:sz w:val="24"/>
          <w:szCs w:val="24"/>
          <w:lang w:val="es-MX"/>
        </w:rPr>
        <w:t>Arquidiocesano</w:t>
      </w:r>
      <w:proofErr w:type="spellEnd"/>
      <w:r w:rsidRPr="007902E2">
        <w:rPr>
          <w:rFonts w:ascii="Arial" w:eastAsia="Times New Roman" w:hAnsi="Arial" w:cs="Arial"/>
          <w:color w:val="222222"/>
          <w:sz w:val="24"/>
          <w:szCs w:val="24"/>
          <w:lang w:val="es-MX"/>
        </w:rPr>
        <w:t xml:space="preserve"> de Cumaná, capital del estado, el viernes de concilio. </w:t>
      </w:r>
    </w:p>
    <w:p w:rsidR="00C660C2" w:rsidRPr="00BE2BE3" w:rsidRDefault="00C660C2" w:rsidP="007902E2">
      <w:pPr>
        <w:pStyle w:val="NormalWeb"/>
        <w:spacing w:before="0" w:beforeAutospacing="0" w:after="0" w:afterAutospacing="0"/>
        <w:jc w:val="both"/>
        <w:textAlignment w:val="baseline"/>
        <w:rPr>
          <w:rFonts w:ascii="Arial" w:hAnsi="Arial" w:cs="Arial"/>
          <w:lang w:val="es-MX"/>
        </w:rPr>
      </w:pPr>
    </w:p>
    <w:sectPr w:rsidR="00C660C2" w:rsidRPr="00BE2BE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E3"/>
    <w:rsid w:val="000323F6"/>
    <w:rsid w:val="002B6192"/>
    <w:rsid w:val="00322EEC"/>
    <w:rsid w:val="00493AED"/>
    <w:rsid w:val="0064371B"/>
    <w:rsid w:val="006B2356"/>
    <w:rsid w:val="007311DB"/>
    <w:rsid w:val="007902E2"/>
    <w:rsid w:val="008A4803"/>
    <w:rsid w:val="00AC158A"/>
    <w:rsid w:val="00BE2BE3"/>
    <w:rsid w:val="00C660C2"/>
    <w:rsid w:val="00CE0290"/>
    <w:rsid w:val="00F46DC1"/>
    <w:rsid w:val="00F7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F56D"/>
  <w15:chartTrackingRefBased/>
  <w15:docId w15:val="{9BE3BC14-794E-4671-85B9-3370633D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323F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80717">
      <w:bodyDiv w:val="1"/>
      <w:marLeft w:val="0"/>
      <w:marRight w:val="0"/>
      <w:marTop w:val="0"/>
      <w:marBottom w:val="0"/>
      <w:divBdr>
        <w:top w:val="none" w:sz="0" w:space="0" w:color="auto"/>
        <w:left w:val="none" w:sz="0" w:space="0" w:color="auto"/>
        <w:bottom w:val="none" w:sz="0" w:space="0" w:color="auto"/>
        <w:right w:val="none" w:sz="0" w:space="0" w:color="auto"/>
      </w:divBdr>
      <w:divsChild>
        <w:div w:id="314262320">
          <w:marLeft w:val="0"/>
          <w:marRight w:val="0"/>
          <w:marTop w:val="0"/>
          <w:marBottom w:val="0"/>
          <w:divBdr>
            <w:top w:val="none" w:sz="0" w:space="0" w:color="auto"/>
            <w:left w:val="none" w:sz="0" w:space="0" w:color="auto"/>
            <w:bottom w:val="none" w:sz="0" w:space="0" w:color="auto"/>
            <w:right w:val="none" w:sz="0" w:space="0" w:color="auto"/>
          </w:divBdr>
        </w:div>
        <w:div w:id="336536789">
          <w:marLeft w:val="0"/>
          <w:marRight w:val="0"/>
          <w:marTop w:val="0"/>
          <w:marBottom w:val="0"/>
          <w:divBdr>
            <w:top w:val="none" w:sz="0" w:space="0" w:color="auto"/>
            <w:left w:val="none" w:sz="0" w:space="0" w:color="auto"/>
            <w:bottom w:val="none" w:sz="0" w:space="0" w:color="auto"/>
            <w:right w:val="none" w:sz="0" w:space="0" w:color="auto"/>
          </w:divBdr>
        </w:div>
        <w:div w:id="610362979">
          <w:marLeft w:val="0"/>
          <w:marRight w:val="0"/>
          <w:marTop w:val="0"/>
          <w:marBottom w:val="0"/>
          <w:divBdr>
            <w:top w:val="none" w:sz="0" w:space="0" w:color="auto"/>
            <w:left w:val="none" w:sz="0" w:space="0" w:color="auto"/>
            <w:bottom w:val="none" w:sz="0" w:space="0" w:color="auto"/>
            <w:right w:val="none" w:sz="0" w:space="0" w:color="auto"/>
          </w:divBdr>
        </w:div>
        <w:div w:id="259417170">
          <w:marLeft w:val="0"/>
          <w:marRight w:val="0"/>
          <w:marTop w:val="0"/>
          <w:marBottom w:val="0"/>
          <w:divBdr>
            <w:top w:val="none" w:sz="0" w:space="0" w:color="auto"/>
            <w:left w:val="none" w:sz="0" w:space="0" w:color="auto"/>
            <w:bottom w:val="none" w:sz="0" w:space="0" w:color="auto"/>
            <w:right w:val="none" w:sz="0" w:space="0" w:color="auto"/>
          </w:divBdr>
        </w:div>
        <w:div w:id="1050030878">
          <w:marLeft w:val="0"/>
          <w:marRight w:val="0"/>
          <w:marTop w:val="0"/>
          <w:marBottom w:val="0"/>
          <w:divBdr>
            <w:top w:val="none" w:sz="0" w:space="0" w:color="auto"/>
            <w:left w:val="none" w:sz="0" w:space="0" w:color="auto"/>
            <w:bottom w:val="none" w:sz="0" w:space="0" w:color="auto"/>
            <w:right w:val="none" w:sz="0" w:space="0" w:color="auto"/>
          </w:divBdr>
        </w:div>
        <w:div w:id="625551643">
          <w:marLeft w:val="0"/>
          <w:marRight w:val="0"/>
          <w:marTop w:val="0"/>
          <w:marBottom w:val="0"/>
          <w:divBdr>
            <w:top w:val="none" w:sz="0" w:space="0" w:color="auto"/>
            <w:left w:val="none" w:sz="0" w:space="0" w:color="auto"/>
            <w:bottom w:val="none" w:sz="0" w:space="0" w:color="auto"/>
            <w:right w:val="none" w:sz="0" w:space="0" w:color="auto"/>
          </w:divBdr>
        </w:div>
        <w:div w:id="201790268">
          <w:marLeft w:val="0"/>
          <w:marRight w:val="0"/>
          <w:marTop w:val="0"/>
          <w:marBottom w:val="0"/>
          <w:divBdr>
            <w:top w:val="none" w:sz="0" w:space="0" w:color="auto"/>
            <w:left w:val="none" w:sz="0" w:space="0" w:color="auto"/>
            <w:bottom w:val="none" w:sz="0" w:space="0" w:color="auto"/>
            <w:right w:val="none" w:sz="0" w:space="0" w:color="auto"/>
          </w:divBdr>
        </w:div>
        <w:div w:id="1946234300">
          <w:marLeft w:val="0"/>
          <w:marRight w:val="0"/>
          <w:marTop w:val="0"/>
          <w:marBottom w:val="0"/>
          <w:divBdr>
            <w:top w:val="none" w:sz="0" w:space="0" w:color="auto"/>
            <w:left w:val="none" w:sz="0" w:space="0" w:color="auto"/>
            <w:bottom w:val="none" w:sz="0" w:space="0" w:color="auto"/>
            <w:right w:val="none" w:sz="0" w:space="0" w:color="auto"/>
          </w:divBdr>
        </w:div>
        <w:div w:id="753019086">
          <w:marLeft w:val="0"/>
          <w:marRight w:val="0"/>
          <w:marTop w:val="0"/>
          <w:marBottom w:val="0"/>
          <w:divBdr>
            <w:top w:val="none" w:sz="0" w:space="0" w:color="auto"/>
            <w:left w:val="none" w:sz="0" w:space="0" w:color="auto"/>
            <w:bottom w:val="none" w:sz="0" w:space="0" w:color="auto"/>
            <w:right w:val="none" w:sz="0" w:space="0" w:color="auto"/>
          </w:divBdr>
        </w:div>
      </w:divsChild>
    </w:div>
    <w:div w:id="51388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Publicidad</dc:creator>
  <cp:keywords/>
  <dc:description/>
  <cp:lastModifiedBy>Publicidad</cp:lastModifiedBy>
  <cp:revision>2</cp:revision>
  <dcterms:created xsi:type="dcterms:W3CDTF">2022-04-26T16:58:00Z</dcterms:created>
  <dcterms:modified xsi:type="dcterms:W3CDTF">2022-04-26T16:58:00Z</dcterms:modified>
</cp:coreProperties>
</file>