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543C32" w14:textId="78F08BB5" w:rsidR="004526F9" w:rsidRDefault="004526F9" w:rsidP="0055616C">
      <w:pPr>
        <w:spacing w:after="0" w:line="360" w:lineRule="auto"/>
        <w:jc w:val="both"/>
        <w:rPr>
          <w:rFonts w:ascii="Arial" w:hAnsi="Arial" w:cs="Arial"/>
          <w:bCs/>
          <w:sz w:val="36"/>
          <w:szCs w:val="36"/>
        </w:rPr>
      </w:pPr>
    </w:p>
    <w:p w14:paraId="790F68DE" w14:textId="77777777" w:rsidR="0055616C" w:rsidRDefault="0055616C" w:rsidP="0055616C">
      <w:pPr>
        <w:jc w:val="both"/>
        <w:rPr>
          <w:rFonts w:ascii="Arial" w:hAnsi="Arial" w:cs="Arial"/>
          <w:sz w:val="24"/>
        </w:rPr>
      </w:pPr>
    </w:p>
    <w:p w14:paraId="5B909490" w14:textId="6F923E23" w:rsidR="0055616C" w:rsidRPr="003F4E2E" w:rsidRDefault="003F4E2E" w:rsidP="003F4E2E">
      <w:pPr>
        <w:jc w:val="both"/>
        <w:rPr>
          <w:rFonts w:ascii="Arial" w:hAnsi="Arial" w:cs="Arial"/>
          <w:sz w:val="32"/>
        </w:rPr>
      </w:pPr>
      <w:r w:rsidRPr="003F4E2E">
        <w:rPr>
          <w:rFonts w:ascii="Arial" w:hAnsi="Arial" w:cs="Arial"/>
          <w:sz w:val="32"/>
        </w:rPr>
        <w:t>Escuela de Anim</w:t>
      </w:r>
      <w:r w:rsidR="001C455A">
        <w:rPr>
          <w:rFonts w:ascii="Arial" w:hAnsi="Arial" w:cs="Arial"/>
          <w:sz w:val="32"/>
        </w:rPr>
        <w:t xml:space="preserve">adores Misioneros (ESAM) formó </w:t>
      </w:r>
      <w:r w:rsidR="005E1B03">
        <w:rPr>
          <w:rFonts w:ascii="Arial" w:hAnsi="Arial" w:cs="Arial"/>
          <w:sz w:val="32"/>
        </w:rPr>
        <w:t xml:space="preserve">representantes </w:t>
      </w:r>
      <w:r w:rsidR="001C455A">
        <w:rPr>
          <w:rFonts w:ascii="Arial" w:hAnsi="Arial" w:cs="Arial"/>
          <w:sz w:val="32"/>
        </w:rPr>
        <w:t>del servicio de Infancia y Adolescencia Misionera</w:t>
      </w:r>
      <w:bookmarkStart w:id="0" w:name="_GoBack"/>
      <w:bookmarkEnd w:id="0"/>
    </w:p>
    <w:p w14:paraId="6CEC9D88" w14:textId="124C4F83" w:rsidR="0055616C" w:rsidRPr="002345FF" w:rsidRDefault="003F4E2E" w:rsidP="002345F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Maracay, marzo 2022. </w:t>
      </w:r>
      <w:r w:rsidR="0055616C" w:rsidRPr="002345FF">
        <w:rPr>
          <w:rFonts w:ascii="Arial" w:hAnsi="Arial" w:cs="Arial"/>
          <w:sz w:val="24"/>
        </w:rPr>
        <w:t>La Pastoral de Misiones de la Diócesis de Maracay como parte de las líneas de acción de las Obra Misionales Pontificias de Venezuela y del servicio de la Infancia y Adolescencia Misionera (IAM), desarrolló la Escuela de Animadores Misioneros (ESAM) Nivel I, dirigida a todos los asesores de grupo</w:t>
      </w:r>
      <w:r w:rsidR="002345FF">
        <w:rPr>
          <w:rFonts w:ascii="Arial" w:hAnsi="Arial" w:cs="Arial"/>
          <w:sz w:val="24"/>
        </w:rPr>
        <w:t>s nacientes de diferentes zonas del país.</w:t>
      </w:r>
    </w:p>
    <w:p w14:paraId="28B44E63" w14:textId="6B1A486E" w:rsidR="0055616C" w:rsidRPr="002345FF" w:rsidRDefault="0055616C" w:rsidP="002345FF">
      <w:pPr>
        <w:jc w:val="both"/>
        <w:rPr>
          <w:rFonts w:ascii="Arial" w:hAnsi="Arial" w:cs="Arial"/>
          <w:sz w:val="24"/>
        </w:rPr>
      </w:pPr>
      <w:r w:rsidRPr="002345FF">
        <w:rPr>
          <w:rFonts w:ascii="Arial" w:hAnsi="Arial" w:cs="Arial"/>
          <w:sz w:val="24"/>
        </w:rPr>
        <w:t xml:space="preserve"> El encuentro se desarrolló desde el 25 de febrero hasta el 01 de marzo, en las instalaciones del Colegio La Concepción en Maracay. Participaron en total 43 </w:t>
      </w:r>
      <w:r w:rsidR="002345FF">
        <w:rPr>
          <w:rFonts w:ascii="Arial" w:hAnsi="Arial" w:cs="Arial"/>
          <w:sz w:val="24"/>
        </w:rPr>
        <w:t>representantes</w:t>
      </w:r>
      <w:r w:rsidRPr="002345FF">
        <w:rPr>
          <w:rFonts w:ascii="Arial" w:hAnsi="Arial" w:cs="Arial"/>
          <w:sz w:val="24"/>
        </w:rPr>
        <w:t xml:space="preserve"> provenientes de las Arqui/Diócesis de San Carlos, Puerto Cabello, Maracay y Valencia.</w:t>
      </w:r>
    </w:p>
    <w:p w14:paraId="54337A69" w14:textId="631EB848" w:rsidR="002345FF" w:rsidRPr="002345FF" w:rsidRDefault="002345FF" w:rsidP="002345FF">
      <w:pPr>
        <w:jc w:val="both"/>
        <w:rPr>
          <w:rFonts w:ascii="Arial" w:hAnsi="Arial" w:cs="Arial"/>
          <w:sz w:val="24"/>
        </w:rPr>
      </w:pPr>
      <w:r w:rsidRPr="002345FF">
        <w:rPr>
          <w:rFonts w:ascii="Arial" w:hAnsi="Arial" w:cs="Arial"/>
          <w:sz w:val="24"/>
        </w:rPr>
        <w:t xml:space="preserve">La Dirección del encuentro estuvo a cargo del Pbro. Leonardo Zárraga, Director de Misiones de la Diócesis de Maracay, junto a los coordinadores diocesanos de la Obra, Daysi Carrero (Servicio de Infancia y Adolescencia Misionera) y Yojari </w:t>
      </w:r>
      <w:r w:rsidR="003F4E2E" w:rsidRPr="002345FF">
        <w:rPr>
          <w:rFonts w:ascii="Arial" w:hAnsi="Arial" w:cs="Arial"/>
          <w:sz w:val="24"/>
        </w:rPr>
        <w:t>Henríquez</w:t>
      </w:r>
      <w:r w:rsidRPr="002345FF">
        <w:rPr>
          <w:rFonts w:ascii="Arial" w:hAnsi="Arial" w:cs="Arial"/>
          <w:sz w:val="24"/>
        </w:rPr>
        <w:t xml:space="preserve"> (Servicio CENTIMISION).</w:t>
      </w:r>
    </w:p>
    <w:p w14:paraId="67162051" w14:textId="0D8F7977" w:rsidR="002345FF" w:rsidRPr="002345FF" w:rsidRDefault="00DB049F" w:rsidP="002345FF">
      <w:pPr>
        <w:jc w:val="both"/>
        <w:rPr>
          <w:rFonts w:ascii="Arial" w:hAnsi="Arial" w:cs="Arial"/>
          <w:sz w:val="24"/>
        </w:rPr>
      </w:pPr>
      <w:r w:rsidRPr="002345FF">
        <w:rPr>
          <w:rFonts w:ascii="Arial" w:hAnsi="Arial" w:cs="Arial"/>
          <w:sz w:val="24"/>
        </w:rPr>
        <w:t xml:space="preserve">La actividad contó con la participación de </w:t>
      </w:r>
      <w:r w:rsidR="0055616C" w:rsidRPr="002345FF">
        <w:rPr>
          <w:rFonts w:ascii="Arial" w:hAnsi="Arial" w:cs="Arial"/>
          <w:sz w:val="24"/>
        </w:rPr>
        <w:t>representantes de la Conferencia Venezolana de Religiosos y Religiosas (CONVER) en Aragua; quienes compartieron formacion</w:t>
      </w:r>
      <w:r w:rsidRPr="002345FF">
        <w:rPr>
          <w:rFonts w:ascii="Arial" w:hAnsi="Arial" w:cs="Arial"/>
          <w:sz w:val="24"/>
        </w:rPr>
        <w:t xml:space="preserve">es, </w:t>
      </w:r>
      <w:r w:rsidR="0055616C" w:rsidRPr="002345FF">
        <w:rPr>
          <w:rFonts w:ascii="Arial" w:hAnsi="Arial" w:cs="Arial"/>
          <w:sz w:val="24"/>
        </w:rPr>
        <w:t>momentos de espiritualidad y de animación</w:t>
      </w:r>
      <w:r w:rsidR="00C40D58" w:rsidRPr="002345FF">
        <w:rPr>
          <w:rFonts w:ascii="Arial" w:hAnsi="Arial" w:cs="Arial"/>
          <w:sz w:val="24"/>
        </w:rPr>
        <w:t xml:space="preserve">. </w:t>
      </w:r>
    </w:p>
    <w:p w14:paraId="3FE4B8D9" w14:textId="59626FEC" w:rsidR="0055616C" w:rsidRPr="002345FF" w:rsidRDefault="002345FF" w:rsidP="002345FF">
      <w:pPr>
        <w:jc w:val="both"/>
        <w:rPr>
          <w:rFonts w:ascii="Arial" w:hAnsi="Arial" w:cs="Arial"/>
          <w:sz w:val="24"/>
        </w:rPr>
      </w:pPr>
      <w:r w:rsidRPr="002345FF">
        <w:rPr>
          <w:rFonts w:ascii="Arial" w:hAnsi="Arial" w:cs="Arial"/>
          <w:sz w:val="24"/>
        </w:rPr>
        <w:t>Los temas formativos abordaron cómo</w:t>
      </w:r>
      <w:r w:rsidR="00C40D58" w:rsidRPr="002345FF">
        <w:rPr>
          <w:rFonts w:ascii="Arial" w:hAnsi="Arial" w:cs="Arial"/>
          <w:sz w:val="24"/>
        </w:rPr>
        <w:t xml:space="preserve"> </w:t>
      </w:r>
      <w:r w:rsidR="0055616C" w:rsidRPr="002345FF">
        <w:rPr>
          <w:rFonts w:ascii="Arial" w:hAnsi="Arial" w:cs="Arial"/>
          <w:sz w:val="24"/>
        </w:rPr>
        <w:t>despertar la conciencia misionera en cada una de sus realidades, especialmente</w:t>
      </w:r>
      <w:r w:rsidRPr="002345FF">
        <w:rPr>
          <w:rFonts w:ascii="Arial" w:hAnsi="Arial" w:cs="Arial"/>
          <w:sz w:val="24"/>
        </w:rPr>
        <w:t xml:space="preserve"> en niños, niñas y adolescentes. Con el objetivo de</w:t>
      </w:r>
      <w:r w:rsidR="0055616C" w:rsidRPr="002345FF">
        <w:rPr>
          <w:rFonts w:ascii="Arial" w:hAnsi="Arial" w:cs="Arial"/>
          <w:sz w:val="24"/>
        </w:rPr>
        <w:t xml:space="preserve"> </w:t>
      </w:r>
      <w:r w:rsidRPr="002345FF">
        <w:rPr>
          <w:rFonts w:ascii="Arial" w:hAnsi="Arial" w:cs="Arial"/>
          <w:sz w:val="24"/>
        </w:rPr>
        <w:t>conformar comunidades de IAM en las P</w:t>
      </w:r>
      <w:r w:rsidR="0055616C" w:rsidRPr="002345FF">
        <w:rPr>
          <w:rFonts w:ascii="Arial" w:hAnsi="Arial" w:cs="Arial"/>
          <w:sz w:val="24"/>
        </w:rPr>
        <w:t>arroquias</w:t>
      </w:r>
      <w:r w:rsidRPr="002345FF">
        <w:rPr>
          <w:rFonts w:ascii="Arial" w:hAnsi="Arial" w:cs="Arial"/>
          <w:sz w:val="24"/>
        </w:rPr>
        <w:t>, V</w:t>
      </w:r>
      <w:r w:rsidR="0055616C" w:rsidRPr="002345FF">
        <w:rPr>
          <w:rFonts w:ascii="Arial" w:hAnsi="Arial" w:cs="Arial"/>
          <w:sz w:val="24"/>
        </w:rPr>
        <w:t>icarías, coleg</w:t>
      </w:r>
      <w:r w:rsidRPr="002345FF">
        <w:rPr>
          <w:rFonts w:ascii="Arial" w:hAnsi="Arial" w:cs="Arial"/>
          <w:sz w:val="24"/>
        </w:rPr>
        <w:t>ios y Arqui/D</w:t>
      </w:r>
      <w:r w:rsidR="0055616C" w:rsidRPr="002345FF">
        <w:rPr>
          <w:rFonts w:ascii="Arial" w:hAnsi="Arial" w:cs="Arial"/>
          <w:sz w:val="24"/>
        </w:rPr>
        <w:t xml:space="preserve">iócesis. </w:t>
      </w:r>
    </w:p>
    <w:p w14:paraId="2AFBBA41" w14:textId="6A599FAA" w:rsidR="00C40D58" w:rsidRDefault="00C40D58" w:rsidP="002345FF">
      <w:pPr>
        <w:jc w:val="both"/>
        <w:rPr>
          <w:rFonts w:ascii="Arial" w:hAnsi="Arial" w:cs="Arial"/>
          <w:sz w:val="24"/>
        </w:rPr>
      </w:pPr>
      <w:r w:rsidRPr="002345FF">
        <w:rPr>
          <w:rFonts w:ascii="Arial" w:hAnsi="Arial" w:cs="Arial"/>
          <w:sz w:val="24"/>
        </w:rPr>
        <w:t xml:space="preserve">La Escuela también tuvo la </w:t>
      </w:r>
      <w:r w:rsidR="0055616C" w:rsidRPr="002345FF">
        <w:rPr>
          <w:rFonts w:ascii="Arial" w:hAnsi="Arial" w:cs="Arial"/>
          <w:sz w:val="24"/>
        </w:rPr>
        <w:t>participación y acompañamiento del Encargado Nacional de Infancia y Ad</w:t>
      </w:r>
      <w:r w:rsidRPr="002345FF">
        <w:rPr>
          <w:rFonts w:ascii="Arial" w:hAnsi="Arial" w:cs="Arial"/>
          <w:sz w:val="24"/>
        </w:rPr>
        <w:t>olescencia Misionera, Lcdo. Efré</w:t>
      </w:r>
      <w:r w:rsidR="0055616C" w:rsidRPr="002345FF">
        <w:rPr>
          <w:rFonts w:ascii="Arial" w:hAnsi="Arial" w:cs="Arial"/>
          <w:sz w:val="24"/>
        </w:rPr>
        <w:t xml:space="preserve">n Chirinos, </w:t>
      </w:r>
      <w:r w:rsidRPr="002345FF">
        <w:rPr>
          <w:rFonts w:ascii="Arial" w:hAnsi="Arial" w:cs="Arial"/>
          <w:sz w:val="24"/>
        </w:rPr>
        <w:t>quién abordó temáticas relacionadas con los valores y necesidades de la Inf</w:t>
      </w:r>
      <w:r w:rsidR="002345FF" w:rsidRPr="002345FF">
        <w:rPr>
          <w:rFonts w:ascii="Arial" w:hAnsi="Arial" w:cs="Arial"/>
          <w:sz w:val="24"/>
        </w:rPr>
        <w:t>ancia y Adolescencia Misionera.</w:t>
      </w:r>
    </w:p>
    <w:p w14:paraId="0B4F38C5" w14:textId="77777777" w:rsidR="002345FF" w:rsidRPr="002345FF" w:rsidRDefault="002345FF" w:rsidP="002345FF">
      <w:pPr>
        <w:jc w:val="both"/>
        <w:rPr>
          <w:rFonts w:ascii="Arial" w:hAnsi="Arial" w:cs="Arial"/>
          <w:sz w:val="24"/>
        </w:rPr>
      </w:pPr>
    </w:p>
    <w:p w14:paraId="7B1290F9" w14:textId="125098B8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bookmarkStart w:id="1" w:name="_heading=h.90d5bktnqntc" w:colFirst="0" w:colLast="0"/>
      <w:bookmarkEnd w:id="1"/>
    </w:p>
    <w:p w14:paraId="38FF92DA" w14:textId="77777777" w:rsidR="00BB375E" w:rsidRPr="00DA1D50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280A7FAE" w14:textId="2B21995D" w:rsidR="00CC044E" w:rsidRPr="004079D8" w:rsidRDefault="00CC044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es-ES"/>
        </w:rPr>
      </w:pPr>
      <w:r>
        <w:rPr>
          <w:rFonts w:ascii="Arial" w:hAnsi="Arial" w:cs="Arial"/>
          <w:sz w:val="24"/>
          <w:szCs w:val="24"/>
          <w:u w:val="single"/>
          <w:lang w:val="es-ES"/>
        </w:rPr>
        <w:t>Coordenadas:</w:t>
      </w:r>
    </w:p>
    <w:p w14:paraId="35D1032A" w14:textId="77777777" w:rsidR="00CC044E" w:rsidRDefault="00CC044E" w:rsidP="00CC04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DF3341">
        <w:rPr>
          <w:rFonts w:ascii="Arial" w:hAnsi="Arial" w:cs="Arial"/>
          <w:b/>
          <w:sz w:val="24"/>
          <w:szCs w:val="24"/>
          <w:lang w:val="es-MX"/>
        </w:rPr>
        <w:t>Instagram</w:t>
      </w:r>
      <w:r>
        <w:rPr>
          <w:rFonts w:ascii="Arial" w:hAnsi="Arial" w:cs="Arial"/>
          <w:b/>
          <w:sz w:val="24"/>
          <w:szCs w:val="24"/>
          <w:lang w:val="es-MX"/>
        </w:rPr>
        <w:t xml:space="preserve"> y twitter</w:t>
      </w:r>
      <w:r w:rsidRPr="00DF3341">
        <w:rPr>
          <w:rFonts w:ascii="Arial" w:hAnsi="Arial" w:cs="Arial"/>
          <w:b/>
          <w:sz w:val="24"/>
          <w:szCs w:val="24"/>
          <w:lang w:val="es-MX"/>
        </w:rPr>
        <w:t xml:space="preserve">: </w:t>
      </w:r>
      <w:r w:rsidRPr="00017293">
        <w:rPr>
          <w:rFonts w:ascii="Arial" w:hAnsi="Arial" w:cs="Arial"/>
          <w:sz w:val="24"/>
          <w:szCs w:val="24"/>
          <w:lang w:val="es-MX"/>
        </w:rPr>
        <w:t>@omp_venezuela</w:t>
      </w:r>
      <w:r w:rsidRPr="00DF3341">
        <w:rPr>
          <w:rFonts w:ascii="Arial" w:hAnsi="Arial" w:cs="Arial"/>
          <w:b/>
          <w:sz w:val="24"/>
          <w:szCs w:val="24"/>
          <w:lang w:val="es-MX"/>
        </w:rPr>
        <w:t xml:space="preserve"> </w:t>
      </w:r>
    </w:p>
    <w:p w14:paraId="2E732AA4" w14:textId="77777777" w:rsidR="00CC044E" w:rsidRPr="00DF3341" w:rsidRDefault="00CC044E" w:rsidP="00CC04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DF3341">
        <w:rPr>
          <w:rFonts w:ascii="Arial" w:hAnsi="Arial" w:cs="Arial"/>
          <w:b/>
          <w:sz w:val="24"/>
          <w:szCs w:val="24"/>
          <w:lang w:val="es-MX"/>
        </w:rPr>
        <w:t xml:space="preserve">Página Web: </w:t>
      </w:r>
      <w:r>
        <w:rPr>
          <w:rFonts w:ascii="Arial" w:hAnsi="Arial" w:cs="Arial"/>
          <w:sz w:val="24"/>
          <w:szCs w:val="24"/>
          <w:lang w:val="es-MX"/>
        </w:rPr>
        <w:t>domundvenezuela.com</w:t>
      </w:r>
    </w:p>
    <w:p w14:paraId="5F3E6AE4" w14:textId="77777777" w:rsidR="00407FC6" w:rsidRDefault="00407FC6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es-ES"/>
        </w:rPr>
      </w:pPr>
    </w:p>
    <w:p w14:paraId="7986F0D7" w14:textId="1DA5085C" w:rsidR="00CC044E" w:rsidRPr="00171A51" w:rsidRDefault="00CC044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es-ES"/>
        </w:rPr>
      </w:pPr>
      <w:r w:rsidRPr="00171A51">
        <w:rPr>
          <w:rFonts w:ascii="Arial" w:hAnsi="Arial" w:cs="Arial"/>
          <w:sz w:val="24"/>
          <w:szCs w:val="24"/>
          <w:u w:val="single"/>
          <w:lang w:val="es-ES"/>
        </w:rPr>
        <w:t>Contacto de prensa OMP</w:t>
      </w:r>
    </w:p>
    <w:p w14:paraId="48D26922" w14:textId="77777777" w:rsidR="00CC044E" w:rsidRDefault="00CC044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Rubén Darío Rojas</w:t>
      </w:r>
    </w:p>
    <w:p w14:paraId="4B180F19" w14:textId="77777777" w:rsidR="00CC044E" w:rsidRDefault="00CC044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Móvil: +58 414 329 0240</w:t>
      </w:r>
    </w:p>
    <w:p w14:paraId="75081270" w14:textId="07959728" w:rsidR="00CC044E" w:rsidRDefault="00CC044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Correo electrónico: </w:t>
      </w:r>
      <w:hyperlink r:id="rId7" w:history="1">
        <w:r w:rsidR="00175AD0" w:rsidRPr="00D2577B">
          <w:rPr>
            <w:rStyle w:val="Hipervnculo"/>
            <w:rFonts w:ascii="Arial" w:hAnsi="Arial" w:cs="Arial"/>
            <w:sz w:val="24"/>
            <w:szCs w:val="24"/>
            <w:lang w:val="es-ES"/>
          </w:rPr>
          <w:t>ompvenezuelacomunicaciones@gmail.com</w:t>
        </w:r>
      </w:hyperlink>
    </w:p>
    <w:p w14:paraId="10E23336" w14:textId="10D48824" w:rsidR="00175AD0" w:rsidRDefault="00175AD0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376EDA8D" w14:textId="77777777" w:rsidR="00175AD0" w:rsidRPr="00171A51" w:rsidRDefault="00175AD0" w:rsidP="00175AD0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es-ES"/>
        </w:rPr>
      </w:pPr>
      <w:r w:rsidRPr="00171A51">
        <w:rPr>
          <w:rFonts w:ascii="Arial" w:hAnsi="Arial" w:cs="Arial"/>
          <w:sz w:val="24"/>
          <w:szCs w:val="24"/>
          <w:u w:val="single"/>
          <w:lang w:val="es-ES"/>
        </w:rPr>
        <w:t>Contacto de prensa OMP</w:t>
      </w:r>
    </w:p>
    <w:p w14:paraId="44777FCE" w14:textId="6E9A880D" w:rsidR="00175AD0" w:rsidRDefault="00175AD0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Jorge Gómez</w:t>
      </w:r>
    </w:p>
    <w:p w14:paraId="39625AED" w14:textId="1081FDF2" w:rsidR="00175AD0" w:rsidRDefault="00175AD0" w:rsidP="00175AD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Móvil: +58 412 011 1224</w:t>
      </w:r>
    </w:p>
    <w:p w14:paraId="65F7D5F9" w14:textId="348CC017" w:rsidR="00175AD0" w:rsidRDefault="00175AD0" w:rsidP="00175AD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Correo electrónico: </w:t>
      </w:r>
      <w:hyperlink r:id="rId8" w:history="1">
        <w:r w:rsidR="005D1307" w:rsidRPr="00D2577B">
          <w:rPr>
            <w:rStyle w:val="Hipervnculo"/>
            <w:rFonts w:ascii="Arial" w:hAnsi="Arial" w:cs="Arial"/>
            <w:sz w:val="24"/>
            <w:szCs w:val="24"/>
            <w:lang w:val="es-ES"/>
          </w:rPr>
          <w:t>ompvenezuelaprensa@gmail.com</w:t>
        </w:r>
      </w:hyperlink>
    </w:p>
    <w:p w14:paraId="5F3B7D46" w14:textId="77777777" w:rsidR="005D1307" w:rsidRPr="00D53F08" w:rsidRDefault="005D1307" w:rsidP="00175AD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291458B3" w14:textId="73F902BC" w:rsidR="00A143F7" w:rsidRPr="004526F9" w:rsidRDefault="00A143F7" w:rsidP="0055616C">
      <w:pPr>
        <w:spacing w:after="0" w:line="360" w:lineRule="auto"/>
        <w:rPr>
          <w:rFonts w:ascii="Arial" w:hAnsi="Arial" w:cs="Arial"/>
          <w:bCs/>
          <w:sz w:val="24"/>
          <w:szCs w:val="24"/>
        </w:rPr>
      </w:pPr>
    </w:p>
    <w:sectPr w:rsidR="00A143F7" w:rsidRPr="004526F9" w:rsidSect="00E17C22">
      <w:headerReference w:type="default" r:id="rId9"/>
      <w:pgSz w:w="12240" w:h="15840"/>
      <w:pgMar w:top="1418" w:right="1701" w:bottom="2126" w:left="1701" w:header="709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3235CC" w14:textId="77777777" w:rsidR="0063730E" w:rsidRDefault="0063730E" w:rsidP="00A903CF">
      <w:pPr>
        <w:spacing w:after="0" w:line="240" w:lineRule="auto"/>
      </w:pPr>
      <w:r>
        <w:separator/>
      </w:r>
    </w:p>
  </w:endnote>
  <w:endnote w:type="continuationSeparator" w:id="0">
    <w:p w14:paraId="2A7499D6" w14:textId="77777777" w:rsidR="0063730E" w:rsidRDefault="0063730E" w:rsidP="00A90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750A27" w14:textId="77777777" w:rsidR="0063730E" w:rsidRDefault="0063730E" w:rsidP="00A903CF">
      <w:pPr>
        <w:spacing w:after="0" w:line="240" w:lineRule="auto"/>
      </w:pPr>
      <w:r>
        <w:separator/>
      </w:r>
    </w:p>
  </w:footnote>
  <w:footnote w:type="continuationSeparator" w:id="0">
    <w:p w14:paraId="665A4720" w14:textId="77777777" w:rsidR="0063730E" w:rsidRDefault="0063730E" w:rsidP="00A90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301AB" w14:textId="77777777" w:rsidR="00A57EA5" w:rsidRDefault="00A57EA5">
    <w:pPr>
      <w:pStyle w:val="Encabezado"/>
    </w:pPr>
    <w:r w:rsidRPr="005A0CB9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388FB56" wp14:editId="591EDBF8">
          <wp:simplePos x="0" y="0"/>
          <wp:positionH relativeFrom="column">
            <wp:posOffset>-1064895</wp:posOffset>
          </wp:positionH>
          <wp:positionV relativeFrom="paragraph">
            <wp:posOffset>1787855</wp:posOffset>
          </wp:positionV>
          <wp:extent cx="7753350" cy="7796337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3350" cy="77963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903CF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FE9AF1C" wp14:editId="12EF7BDF">
          <wp:simplePos x="0" y="0"/>
          <wp:positionH relativeFrom="column">
            <wp:posOffset>-1058545</wp:posOffset>
          </wp:positionH>
          <wp:positionV relativeFrom="paragraph">
            <wp:posOffset>-416115</wp:posOffset>
          </wp:positionV>
          <wp:extent cx="7753350" cy="3030855"/>
          <wp:effectExtent l="0" t="0" r="0" b="0"/>
          <wp:wrapNone/>
          <wp:docPr id="125" name="Imagen 1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3350" cy="3030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F752C"/>
    <w:multiLevelType w:val="multilevel"/>
    <w:tmpl w:val="D188C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294E07"/>
    <w:multiLevelType w:val="multilevel"/>
    <w:tmpl w:val="2B84E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3CF"/>
    <w:rsid w:val="00016B9D"/>
    <w:rsid w:val="00090D85"/>
    <w:rsid w:val="000D0FAE"/>
    <w:rsid w:val="00106845"/>
    <w:rsid w:val="001476DE"/>
    <w:rsid w:val="00171A51"/>
    <w:rsid w:val="00175AD0"/>
    <w:rsid w:val="0019092F"/>
    <w:rsid w:val="001C455A"/>
    <w:rsid w:val="001C5125"/>
    <w:rsid w:val="001E5CF5"/>
    <w:rsid w:val="002345FF"/>
    <w:rsid w:val="00280610"/>
    <w:rsid w:val="002C3A83"/>
    <w:rsid w:val="002D5272"/>
    <w:rsid w:val="002F31C7"/>
    <w:rsid w:val="003B0471"/>
    <w:rsid w:val="003D4F22"/>
    <w:rsid w:val="003F4E2E"/>
    <w:rsid w:val="004079D8"/>
    <w:rsid w:val="00407FC6"/>
    <w:rsid w:val="00433BE2"/>
    <w:rsid w:val="00444235"/>
    <w:rsid w:val="004526F9"/>
    <w:rsid w:val="00467ABA"/>
    <w:rsid w:val="004D629E"/>
    <w:rsid w:val="004F27CA"/>
    <w:rsid w:val="005113D6"/>
    <w:rsid w:val="005158FC"/>
    <w:rsid w:val="0052205F"/>
    <w:rsid w:val="00547CF9"/>
    <w:rsid w:val="00554E41"/>
    <w:rsid w:val="00554F2C"/>
    <w:rsid w:val="0055616C"/>
    <w:rsid w:val="00584F35"/>
    <w:rsid w:val="005A0CB9"/>
    <w:rsid w:val="005D1307"/>
    <w:rsid w:val="005D1DE2"/>
    <w:rsid w:val="005E1B03"/>
    <w:rsid w:val="005F7EC9"/>
    <w:rsid w:val="0060068C"/>
    <w:rsid w:val="0063730E"/>
    <w:rsid w:val="006502C6"/>
    <w:rsid w:val="00681761"/>
    <w:rsid w:val="00692AE0"/>
    <w:rsid w:val="006D7F3F"/>
    <w:rsid w:val="007107C2"/>
    <w:rsid w:val="00744E49"/>
    <w:rsid w:val="0076282B"/>
    <w:rsid w:val="007B010C"/>
    <w:rsid w:val="008140CB"/>
    <w:rsid w:val="00870410"/>
    <w:rsid w:val="008772BE"/>
    <w:rsid w:val="008C4798"/>
    <w:rsid w:val="008C5B25"/>
    <w:rsid w:val="008F7FA5"/>
    <w:rsid w:val="00912EE0"/>
    <w:rsid w:val="00937460"/>
    <w:rsid w:val="00951C5C"/>
    <w:rsid w:val="00997F9C"/>
    <w:rsid w:val="009D7861"/>
    <w:rsid w:val="00A143F7"/>
    <w:rsid w:val="00A56A88"/>
    <w:rsid w:val="00A57EA5"/>
    <w:rsid w:val="00A6735A"/>
    <w:rsid w:val="00A872AE"/>
    <w:rsid w:val="00A903CF"/>
    <w:rsid w:val="00A939F6"/>
    <w:rsid w:val="00AA28B1"/>
    <w:rsid w:val="00B15967"/>
    <w:rsid w:val="00BB375E"/>
    <w:rsid w:val="00BF4398"/>
    <w:rsid w:val="00C40D58"/>
    <w:rsid w:val="00CC044E"/>
    <w:rsid w:val="00CC7EB0"/>
    <w:rsid w:val="00CD0A8A"/>
    <w:rsid w:val="00D60838"/>
    <w:rsid w:val="00D81592"/>
    <w:rsid w:val="00DA1D50"/>
    <w:rsid w:val="00DB049F"/>
    <w:rsid w:val="00DC363B"/>
    <w:rsid w:val="00E17C22"/>
    <w:rsid w:val="00E42295"/>
    <w:rsid w:val="00E56786"/>
    <w:rsid w:val="00E64178"/>
    <w:rsid w:val="00EA6BB4"/>
    <w:rsid w:val="00ED004F"/>
    <w:rsid w:val="00F8278A"/>
    <w:rsid w:val="00F83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V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79A9E82"/>
  <w15:docId w15:val="{B047C20E-6FDB-43A6-8483-E342C2AF1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FA5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DA1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F7F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3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3CF"/>
  </w:style>
  <w:style w:type="paragraph" w:styleId="Piedepgina">
    <w:name w:val="footer"/>
    <w:basedOn w:val="Normal"/>
    <w:link w:val="PiedepginaCar"/>
    <w:uiPriority w:val="99"/>
    <w:unhideWhenUsed/>
    <w:rsid w:val="00A903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3CF"/>
  </w:style>
  <w:style w:type="paragraph" w:styleId="Sinespaciado">
    <w:name w:val="No Spacing"/>
    <w:uiPriority w:val="1"/>
    <w:qFormat/>
    <w:rsid w:val="00B15967"/>
    <w:pPr>
      <w:spacing w:after="0" w:line="240" w:lineRule="auto"/>
    </w:pPr>
  </w:style>
  <w:style w:type="character" w:customStyle="1" w:styleId="Ninguno">
    <w:name w:val="Ninguno"/>
    <w:rsid w:val="00280610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5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58FC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997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Fuentedeprrafopredeter"/>
    <w:rsid w:val="00554F2C"/>
  </w:style>
  <w:style w:type="paragraph" w:styleId="NormalWeb">
    <w:name w:val="Normal (Web)"/>
    <w:basedOn w:val="Normal"/>
    <w:uiPriority w:val="99"/>
    <w:semiHidden/>
    <w:unhideWhenUsed/>
    <w:rsid w:val="00CC7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A143F7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8F7FA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DA1D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pvenezuelaprens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mpvenezuelacomunicacione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 Sanchez</dc:creator>
  <cp:lastModifiedBy>Publicidad</cp:lastModifiedBy>
  <cp:revision>3</cp:revision>
  <cp:lastPrinted>2021-02-03T20:17:00Z</cp:lastPrinted>
  <dcterms:created xsi:type="dcterms:W3CDTF">2022-03-04T18:45:00Z</dcterms:created>
  <dcterms:modified xsi:type="dcterms:W3CDTF">2022-03-04T18:48:00Z</dcterms:modified>
</cp:coreProperties>
</file>